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F53AE" w14:textId="77777777" w:rsidR="00B41154" w:rsidRPr="00987C2E" w:rsidRDefault="00B41154" w:rsidP="00B41154">
      <w:pPr>
        <w:spacing w:before="120" w:after="120" w:line="240" w:lineRule="auto"/>
        <w:jc w:val="center"/>
        <w:rPr>
          <w:rFonts w:asciiTheme="majorBidi" w:hAnsiTheme="majorBidi" w:cstheme="majorBidi"/>
          <w:b/>
          <w:bCs/>
          <w:caps/>
          <w:sz w:val="24"/>
          <w:szCs w:val="24"/>
          <w:lang w:val="sv-SE"/>
        </w:rPr>
      </w:pPr>
      <w:r w:rsidRPr="00987C2E">
        <w:rPr>
          <w:rFonts w:asciiTheme="majorBidi" w:hAnsiTheme="majorBidi" w:cstheme="majorBidi"/>
          <w:b/>
          <w:bCs/>
          <w:caps/>
          <w:sz w:val="24"/>
          <w:szCs w:val="24"/>
          <w:lang w:val="sv-SE"/>
        </w:rPr>
        <w:t>Rencana Pelaksanaan Pembelajaran</w:t>
      </w:r>
    </w:p>
    <w:p w14:paraId="771DDF37" w14:textId="28641D51" w:rsidR="00B41154" w:rsidRPr="00D24C0C" w:rsidRDefault="00B41154" w:rsidP="00D24C0C">
      <w:pPr>
        <w:spacing w:before="120" w:after="120" w:line="240" w:lineRule="auto"/>
        <w:jc w:val="center"/>
        <w:rPr>
          <w:rFonts w:asciiTheme="majorBidi" w:hAnsiTheme="majorBidi" w:cstheme="majorBidi"/>
          <w:b/>
          <w:bCs/>
          <w:cap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caps/>
          <w:sz w:val="24"/>
          <w:szCs w:val="24"/>
          <w:lang w:val="sv-SE"/>
        </w:rPr>
        <w:t>( R P P )</w:t>
      </w:r>
    </w:p>
    <w:p w14:paraId="50092BD4" w14:textId="6572F873" w:rsidR="00B41154" w:rsidRPr="00987C2E" w:rsidRDefault="00B41154" w:rsidP="00072540">
      <w:pPr>
        <w:pStyle w:val="NormalWeb"/>
        <w:tabs>
          <w:tab w:val="left" w:pos="2200"/>
        </w:tabs>
        <w:spacing w:before="120" w:beforeAutospacing="0" w:after="120" w:afterAutospacing="0"/>
        <w:ind w:left="4840" w:hanging="2640"/>
        <w:rPr>
          <w:rFonts w:asciiTheme="majorBidi" w:hAnsiTheme="majorBidi" w:cstheme="majorBidi"/>
          <w:b/>
          <w:bCs/>
          <w:color w:val="000000"/>
          <w:kern w:val="24"/>
        </w:rPr>
      </w:pPr>
      <w:r w:rsidRPr="00987C2E">
        <w:rPr>
          <w:rFonts w:asciiTheme="majorBidi" w:hAnsiTheme="majorBidi" w:cstheme="majorBidi"/>
          <w:b/>
          <w:bCs/>
          <w:color w:val="000000"/>
          <w:kern w:val="24"/>
        </w:rPr>
        <w:t>Mata Pelajaran</w:t>
      </w:r>
      <w:r w:rsidR="00072540">
        <w:rPr>
          <w:rFonts w:asciiTheme="majorBidi" w:hAnsiTheme="majorBidi" w:cstheme="majorBidi"/>
          <w:b/>
          <w:bCs/>
          <w:color w:val="000000"/>
          <w:kern w:val="24"/>
        </w:rPr>
        <w:tab/>
      </w:r>
      <w:r w:rsidRPr="00987C2E">
        <w:rPr>
          <w:rFonts w:asciiTheme="majorBidi" w:hAnsiTheme="majorBidi" w:cstheme="majorBidi"/>
          <w:b/>
          <w:bCs/>
          <w:color w:val="000000"/>
          <w:kern w:val="24"/>
        </w:rPr>
        <w:t>: Bahasa Arab</w:t>
      </w:r>
    </w:p>
    <w:p w14:paraId="0AE33EC2" w14:textId="5D4A20D1" w:rsidR="00B41154" w:rsidRPr="00B41154" w:rsidRDefault="00B41154" w:rsidP="00072540">
      <w:pPr>
        <w:pStyle w:val="NormalWeb"/>
        <w:tabs>
          <w:tab w:val="left" w:pos="2200"/>
        </w:tabs>
        <w:spacing w:before="120" w:beforeAutospacing="0" w:after="120" w:afterAutospacing="0"/>
        <w:ind w:left="4840" w:hanging="2640"/>
        <w:rPr>
          <w:rFonts w:asciiTheme="majorBidi" w:hAnsiTheme="majorBidi" w:cstheme="majorBidi"/>
          <w:b/>
          <w:bCs/>
          <w:color w:val="000000"/>
          <w:kern w:val="24"/>
          <w:lang w:val="en-US"/>
        </w:rPr>
      </w:pPr>
      <w:r w:rsidRPr="00987C2E">
        <w:rPr>
          <w:rFonts w:asciiTheme="majorBidi" w:hAnsiTheme="majorBidi" w:cstheme="majorBidi"/>
          <w:b/>
          <w:bCs/>
          <w:color w:val="000000"/>
          <w:kern w:val="24"/>
        </w:rPr>
        <w:t>Kelas/Semester</w:t>
      </w:r>
      <w:r w:rsidR="00072540">
        <w:rPr>
          <w:rFonts w:asciiTheme="majorBidi" w:hAnsiTheme="majorBidi" w:cstheme="majorBidi"/>
          <w:b/>
          <w:bCs/>
          <w:color w:val="000000"/>
          <w:kern w:val="24"/>
        </w:rPr>
        <w:tab/>
      </w:r>
      <w:r>
        <w:rPr>
          <w:rFonts w:asciiTheme="majorBidi" w:hAnsiTheme="majorBidi" w:cstheme="majorBidi"/>
          <w:b/>
          <w:bCs/>
          <w:color w:val="000000"/>
          <w:kern w:val="24"/>
        </w:rPr>
        <w:t xml:space="preserve">: </w:t>
      </w:r>
      <w:r>
        <w:rPr>
          <w:rFonts w:asciiTheme="majorBidi" w:hAnsiTheme="majorBidi" w:cstheme="majorBidi"/>
          <w:b/>
          <w:bCs/>
          <w:color w:val="000000"/>
          <w:kern w:val="24"/>
          <w:lang w:val="en-US"/>
        </w:rPr>
        <w:t>7A</w:t>
      </w:r>
    </w:p>
    <w:p w14:paraId="4AEB4AAE" w14:textId="7630E34A" w:rsidR="00B41154" w:rsidRPr="003505CD" w:rsidRDefault="00B41154" w:rsidP="00072540">
      <w:pPr>
        <w:pStyle w:val="NormalWeb"/>
        <w:tabs>
          <w:tab w:val="left" w:pos="2200"/>
        </w:tabs>
        <w:spacing w:before="120" w:beforeAutospacing="0" w:after="120" w:afterAutospacing="0"/>
        <w:ind w:left="4840" w:hanging="2640"/>
        <w:rPr>
          <w:rFonts w:asciiTheme="majorBidi" w:hAnsiTheme="majorBidi" w:cstheme="majorBidi"/>
          <w:b/>
          <w:bCs/>
          <w:color w:val="000000"/>
          <w:kern w:val="24"/>
          <w:rtl/>
          <w:lang w:val="en-US"/>
        </w:rPr>
      </w:pPr>
      <w:r>
        <w:rPr>
          <w:rFonts w:asciiTheme="majorBidi" w:hAnsiTheme="majorBidi" w:cstheme="majorBidi"/>
          <w:b/>
          <w:bCs/>
          <w:color w:val="000000"/>
          <w:kern w:val="24"/>
        </w:rPr>
        <w:t>Materi Pokok</w:t>
      </w:r>
      <w:r w:rsidR="00072540">
        <w:rPr>
          <w:rFonts w:asciiTheme="majorBidi" w:hAnsiTheme="majorBidi" w:cstheme="majorBidi"/>
          <w:b/>
          <w:bCs/>
          <w:color w:val="000000"/>
          <w:kern w:val="24"/>
        </w:rPr>
        <w:tab/>
      </w:r>
      <w:r>
        <w:rPr>
          <w:rFonts w:asciiTheme="majorBidi" w:hAnsiTheme="majorBidi" w:cstheme="majorBidi"/>
          <w:b/>
          <w:bCs/>
          <w:color w:val="000000"/>
          <w:kern w:val="24"/>
        </w:rPr>
        <w:t>:</w:t>
      </w:r>
      <w:r w:rsidR="009141C0" w:rsidRPr="009141C0">
        <w:rPr>
          <w:rFonts w:ascii="Traditional Arabic" w:hAnsi="Traditional Arabic" w:cs="Traditional Arabic"/>
          <w:b/>
          <w:bCs/>
          <w:sz w:val="20"/>
          <w:rtl/>
          <w:lang w:val="ms-MY"/>
        </w:rPr>
        <w:t xml:space="preserve"> </w:t>
      </w:r>
      <w:r w:rsidR="009141C0" w:rsidRPr="009141C0">
        <w:rPr>
          <w:rFonts w:ascii="Traditional Arabic" w:hAnsi="Traditional Arabic" w:cs="Traditional Arabic"/>
          <w:b/>
          <w:bCs/>
          <w:szCs w:val="32"/>
          <w:rtl/>
          <w:lang w:val="ms-MY"/>
        </w:rPr>
        <w:t>الْقُرْآن</w:t>
      </w:r>
    </w:p>
    <w:p w14:paraId="3F9CC383" w14:textId="77777777" w:rsidR="00B41154" w:rsidRPr="00987C2E" w:rsidRDefault="00B41154" w:rsidP="00072540">
      <w:pPr>
        <w:pStyle w:val="NormalWeb"/>
        <w:tabs>
          <w:tab w:val="left" w:pos="2200"/>
        </w:tabs>
        <w:spacing w:before="120" w:beforeAutospacing="0" w:after="120" w:afterAutospacing="0"/>
        <w:ind w:left="4840" w:hanging="2640"/>
        <w:rPr>
          <w:rFonts w:asciiTheme="majorBidi" w:hAnsiTheme="majorBidi" w:cstheme="majorBidi"/>
          <w:b/>
          <w:bCs/>
          <w:color w:val="000000"/>
          <w:kern w:val="24"/>
        </w:rPr>
      </w:pPr>
      <w:r w:rsidRPr="00987C2E">
        <w:rPr>
          <w:rFonts w:asciiTheme="majorBidi" w:hAnsiTheme="majorBidi" w:cstheme="majorBidi"/>
          <w:b/>
          <w:bCs/>
          <w:color w:val="000000"/>
          <w:kern w:val="24"/>
        </w:rPr>
        <w:t xml:space="preserve">Alokasi Waktu           </w:t>
      </w:r>
      <w:r w:rsidRPr="00987C2E">
        <w:rPr>
          <w:rFonts w:asciiTheme="majorBidi" w:hAnsiTheme="majorBidi" w:cstheme="majorBidi"/>
          <w:b/>
          <w:bCs/>
          <w:color w:val="000000"/>
          <w:kern w:val="24"/>
        </w:rPr>
        <w:tab/>
        <w:t xml:space="preserve">: </w:t>
      </w:r>
      <w:r>
        <w:rPr>
          <w:rFonts w:asciiTheme="majorBidi" w:hAnsiTheme="majorBidi" w:cstheme="majorBidi"/>
          <w:b/>
          <w:bCs/>
          <w:color w:val="000000"/>
          <w:kern w:val="24"/>
        </w:rPr>
        <w:t>2 x</w:t>
      </w:r>
      <w:r>
        <w:rPr>
          <w:rFonts w:asciiTheme="majorBidi" w:hAnsiTheme="majorBidi" w:cstheme="majorBidi" w:hint="cs"/>
          <w:b/>
          <w:bCs/>
          <w:color w:val="000000"/>
          <w:kern w:val="24"/>
          <w:rtl/>
        </w:rPr>
        <w:t xml:space="preserve"> </w:t>
      </w:r>
      <w:r w:rsidRPr="00987C2E">
        <w:rPr>
          <w:rFonts w:asciiTheme="majorBidi" w:hAnsiTheme="majorBidi" w:cstheme="majorBidi"/>
          <w:b/>
          <w:bCs/>
          <w:color w:val="000000"/>
          <w:kern w:val="24"/>
        </w:rPr>
        <w:t>40 menit</w:t>
      </w:r>
    </w:p>
    <w:p w14:paraId="7C054B4F" w14:textId="77777777" w:rsidR="00B41154" w:rsidRPr="00987C2E" w:rsidRDefault="00B41154" w:rsidP="00B41154">
      <w:pPr>
        <w:pStyle w:val="ListParagraph1"/>
        <w:spacing w:before="120" w:after="120" w:line="240" w:lineRule="auto"/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14:paraId="722703EA" w14:textId="36F3A399" w:rsidR="00B41154" w:rsidRPr="00987C2E" w:rsidRDefault="00B41154" w:rsidP="009A014E">
      <w:pPr>
        <w:pStyle w:val="ListParagraph1"/>
        <w:spacing w:before="120" w:after="120" w:line="240" w:lineRule="auto"/>
        <w:ind w:left="426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A. KOMPETENSI INTI :</w:t>
      </w:r>
    </w:p>
    <w:p w14:paraId="5DCE2FB4" w14:textId="0CEFC0BF" w:rsidR="00B41154" w:rsidRPr="009A014E" w:rsidRDefault="00B41154" w:rsidP="00B41154">
      <w:pPr>
        <w:pStyle w:val="NormalWeb"/>
        <w:spacing w:before="120" w:beforeAutospacing="0" w:after="120" w:afterAutospacing="0"/>
        <w:ind w:left="1100" w:hanging="660"/>
        <w:jc w:val="both"/>
        <w:rPr>
          <w:i/>
          <w:iCs/>
          <w:spacing w:val="-1"/>
          <w:sz w:val="20"/>
          <w:lang w:val="en-US"/>
        </w:rPr>
      </w:pPr>
      <w:r>
        <w:rPr>
          <w:rFonts w:asciiTheme="majorBidi" w:hAnsiTheme="majorBidi" w:cstheme="majorBidi"/>
          <w:color w:val="000000"/>
          <w:kern w:val="24"/>
        </w:rPr>
        <w:t>KI.1</w:t>
      </w:r>
      <w:r w:rsidR="009A014E" w:rsidRPr="009A014E">
        <w:t xml:space="preserve"> </w:t>
      </w:r>
      <w:r w:rsidR="009A014E" w:rsidRPr="009A014E">
        <w:rPr>
          <w:rFonts w:asciiTheme="majorBidi" w:hAnsiTheme="majorBidi" w:cstheme="majorBidi"/>
          <w:color w:val="000000"/>
          <w:kern w:val="24"/>
        </w:rPr>
        <w:t xml:space="preserve">Memahami teks dengan membaca sekilas, membaca memindai, dan membaca </w:t>
      </w:r>
      <w:r w:rsidR="009A014E">
        <w:rPr>
          <w:rFonts w:asciiTheme="majorBidi" w:hAnsiTheme="majorBidi" w:cstheme="majorBidi"/>
          <w:color w:val="000000"/>
          <w:kern w:val="24"/>
          <w:lang w:val="en-US"/>
        </w:rPr>
        <w:t>seputar apa yang ada di kelas</w:t>
      </w:r>
    </w:p>
    <w:p w14:paraId="52303A35" w14:textId="4AB0A480" w:rsidR="00B41154" w:rsidRPr="00987C2E" w:rsidRDefault="00B41154" w:rsidP="00B41154">
      <w:pPr>
        <w:pStyle w:val="NormalWeb"/>
        <w:spacing w:before="120" w:beforeAutospacing="0" w:after="120" w:afterAutospacing="0"/>
        <w:jc w:val="both"/>
        <w:rPr>
          <w:rFonts w:asciiTheme="majorBidi" w:hAnsiTheme="majorBidi" w:cstheme="majorBidi"/>
          <w:b/>
          <w:bCs/>
        </w:rPr>
      </w:pPr>
      <w:r w:rsidRPr="00987C2E">
        <w:rPr>
          <w:rFonts w:asciiTheme="majorBidi" w:hAnsiTheme="majorBidi" w:cstheme="majorBidi"/>
          <w:b/>
          <w:bCs/>
        </w:rPr>
        <w:t>B.</w:t>
      </w:r>
      <w:r w:rsidR="009A014E">
        <w:rPr>
          <w:rFonts w:asciiTheme="majorBidi" w:hAnsiTheme="majorBidi" w:cstheme="majorBidi"/>
          <w:b/>
          <w:bCs/>
          <w:lang w:val="en-US"/>
        </w:rPr>
        <w:t xml:space="preserve"> </w:t>
      </w:r>
      <w:r w:rsidRPr="00987C2E">
        <w:rPr>
          <w:rFonts w:asciiTheme="majorBidi" w:hAnsiTheme="majorBidi" w:cstheme="majorBidi"/>
          <w:b/>
          <w:bCs/>
        </w:rPr>
        <w:t>KOMPETENSI DASAR :</w:t>
      </w:r>
    </w:p>
    <w:p w14:paraId="3879503F" w14:textId="30E30DD1" w:rsidR="00B41154" w:rsidRPr="009A014E" w:rsidRDefault="00B41154" w:rsidP="00D24C0C">
      <w:pPr>
        <w:pStyle w:val="NormalWeb"/>
        <w:tabs>
          <w:tab w:val="left" w:pos="2200"/>
        </w:tabs>
        <w:spacing w:before="120" w:beforeAutospacing="0" w:after="120" w:afterAutospacing="0"/>
        <w:ind w:left="851" w:hanging="513"/>
        <w:jc w:val="both"/>
        <w:rPr>
          <w:rFonts w:asciiTheme="majorBidi" w:hAnsiTheme="majorBidi" w:cstheme="majorBidi"/>
          <w:b/>
          <w:bCs/>
          <w:color w:val="000000"/>
          <w:kern w:val="24"/>
        </w:rPr>
      </w:pPr>
      <w:r>
        <w:rPr>
          <w:rFonts w:asciiTheme="majorBidi" w:hAnsiTheme="majorBidi" w:cstheme="majorBidi"/>
          <w:color w:val="000000"/>
          <w:kern w:val="24"/>
        </w:rPr>
        <w:t xml:space="preserve"> 3.</w:t>
      </w:r>
      <w:r>
        <w:rPr>
          <w:rFonts w:asciiTheme="majorBidi" w:hAnsiTheme="majorBidi" w:cstheme="majorBidi"/>
          <w:color w:val="000000"/>
          <w:kern w:val="24"/>
          <w:lang w:val="en-US"/>
        </w:rPr>
        <w:t>5</w:t>
      </w:r>
      <w:r>
        <w:rPr>
          <w:rFonts w:asciiTheme="majorBidi" w:hAnsiTheme="majorBidi" w:cstheme="majorBidi"/>
          <w:color w:val="000000"/>
          <w:kern w:val="24"/>
        </w:rPr>
        <w:t xml:space="preserve">. </w:t>
      </w:r>
      <w:r>
        <w:rPr>
          <w:rFonts w:asciiTheme="majorBidi" w:hAnsiTheme="majorBidi" w:cstheme="majorBidi"/>
          <w:color w:val="000000"/>
          <w:kern w:val="24"/>
          <w:lang w:val="en-US"/>
        </w:rPr>
        <w:t xml:space="preserve">Mengemukakan aktifitas </w:t>
      </w:r>
      <w:r w:rsidR="009A014E">
        <w:rPr>
          <w:rFonts w:asciiTheme="majorBidi" w:hAnsiTheme="majorBidi" w:cstheme="majorBidi"/>
          <w:color w:val="000000"/>
          <w:kern w:val="24"/>
          <w:lang w:val="en-US"/>
        </w:rPr>
        <w:t>didalam kelas</w:t>
      </w:r>
      <w:r>
        <w:rPr>
          <w:rFonts w:asciiTheme="majorBidi" w:hAnsiTheme="majorBidi" w:cstheme="majorBidi"/>
          <w:color w:val="000000"/>
          <w:kern w:val="24"/>
          <w:lang w:val="en-US"/>
        </w:rPr>
        <w:t xml:space="preserve">, dengan memperhatikan stuktur teks dan unsur kebahasaan pada teks </w:t>
      </w:r>
      <w:r w:rsidR="009A014E">
        <w:rPr>
          <w:rFonts w:asciiTheme="majorBidi" w:hAnsiTheme="majorBidi" w:cstheme="majorBidi"/>
          <w:color w:val="000000"/>
          <w:kern w:val="24"/>
          <w:lang w:val="en-US"/>
        </w:rPr>
        <w:t>bacaan</w:t>
      </w:r>
      <w:r>
        <w:rPr>
          <w:rFonts w:asciiTheme="majorBidi" w:hAnsiTheme="majorBidi" w:cstheme="majorBidi"/>
          <w:color w:val="000000"/>
          <w:kern w:val="24"/>
          <w:lang w:val="en-US"/>
        </w:rPr>
        <w:t>, sesuai dengan konteks penggunaannya</w:t>
      </w:r>
      <w:r w:rsidR="009A014E">
        <w:rPr>
          <w:rFonts w:asciiTheme="majorBidi" w:hAnsiTheme="majorBidi" w:cstheme="majorBidi"/>
          <w:color w:val="000000"/>
          <w:kern w:val="24"/>
          <w:lang w:val="en-US"/>
        </w:rPr>
        <w:t>.</w:t>
      </w:r>
    </w:p>
    <w:p w14:paraId="210858DB" w14:textId="4B903CB4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C.</w:t>
      </w:r>
      <w:r w:rsidR="009A014E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>INDIKATOR PENCAPAIAN KOMPETENSI :</w:t>
      </w:r>
    </w:p>
    <w:p w14:paraId="2F9265DB" w14:textId="77777777" w:rsidR="009A014E" w:rsidRDefault="00B41154" w:rsidP="009A014E">
      <w:pPr>
        <w:pStyle w:val="NormalWeb"/>
        <w:spacing w:before="120" w:beforeAutospacing="0" w:after="120" w:afterAutospacing="0"/>
        <w:ind w:left="1134" w:hanging="694"/>
        <w:jc w:val="both"/>
        <w:rPr>
          <w:rFonts w:asciiTheme="majorBidi" w:hAnsiTheme="majorBidi" w:cstheme="majorBidi"/>
          <w:color w:val="000000"/>
          <w:kern w:val="24"/>
        </w:rPr>
      </w:pPr>
      <w:r>
        <w:rPr>
          <w:rFonts w:asciiTheme="majorBidi" w:hAnsiTheme="majorBidi" w:cstheme="majorBidi"/>
          <w:color w:val="000000"/>
          <w:kern w:val="24"/>
        </w:rPr>
        <w:t>3.</w:t>
      </w:r>
      <w:r>
        <w:rPr>
          <w:rFonts w:asciiTheme="majorBidi" w:hAnsiTheme="majorBidi" w:cstheme="majorBidi"/>
          <w:color w:val="000000"/>
          <w:kern w:val="24"/>
          <w:lang w:val="en-US"/>
        </w:rPr>
        <w:t>5</w:t>
      </w:r>
      <w:r>
        <w:rPr>
          <w:rFonts w:asciiTheme="majorBidi" w:hAnsiTheme="majorBidi" w:cstheme="majorBidi"/>
          <w:color w:val="000000"/>
          <w:kern w:val="24"/>
        </w:rPr>
        <w:t xml:space="preserve">.1. </w:t>
      </w:r>
      <w:r w:rsidR="009A014E">
        <w:rPr>
          <w:spacing w:val="-1"/>
          <w:lang w:val="ms-MY"/>
        </w:rPr>
        <w:t>M</w:t>
      </w:r>
      <w:r w:rsidR="009A014E" w:rsidRPr="0025157D">
        <w:rPr>
          <w:spacing w:val="-1"/>
          <w:lang w:val="ms-MY"/>
        </w:rPr>
        <w:t>embunyikan huruf, kata dan kalimat yang terdapat dalam teks qira’ah</w:t>
      </w:r>
      <w:r w:rsidR="009A014E">
        <w:rPr>
          <w:rFonts w:asciiTheme="majorBidi" w:hAnsiTheme="majorBidi" w:cstheme="majorBidi"/>
          <w:color w:val="000000"/>
          <w:kern w:val="24"/>
        </w:rPr>
        <w:t xml:space="preserve"> </w:t>
      </w:r>
    </w:p>
    <w:p w14:paraId="73322E66" w14:textId="576F6814" w:rsidR="00B41154" w:rsidRPr="00D00063" w:rsidRDefault="00B41154" w:rsidP="009A014E">
      <w:pPr>
        <w:pStyle w:val="NormalWeb"/>
        <w:spacing w:before="120" w:beforeAutospacing="0" w:after="120" w:afterAutospacing="0"/>
        <w:ind w:left="1134" w:hanging="694"/>
        <w:jc w:val="both"/>
        <w:rPr>
          <w:rFonts w:asciiTheme="majorBidi" w:hAnsiTheme="majorBidi" w:cstheme="majorBidi"/>
          <w:color w:val="000000"/>
          <w:kern w:val="24"/>
          <w:lang w:val="en-US"/>
        </w:rPr>
      </w:pPr>
      <w:r>
        <w:rPr>
          <w:rFonts w:asciiTheme="majorBidi" w:hAnsiTheme="majorBidi" w:cstheme="majorBidi"/>
          <w:color w:val="000000"/>
          <w:kern w:val="24"/>
        </w:rPr>
        <w:t>3.</w:t>
      </w:r>
      <w:r>
        <w:rPr>
          <w:rFonts w:asciiTheme="majorBidi" w:hAnsiTheme="majorBidi" w:cstheme="majorBidi"/>
          <w:color w:val="000000"/>
          <w:kern w:val="24"/>
          <w:lang w:val="en-US"/>
        </w:rPr>
        <w:t>5</w:t>
      </w:r>
      <w:r>
        <w:rPr>
          <w:rFonts w:asciiTheme="majorBidi" w:hAnsiTheme="majorBidi" w:cstheme="majorBidi"/>
          <w:color w:val="000000"/>
          <w:kern w:val="24"/>
        </w:rPr>
        <w:t xml:space="preserve">.2. </w:t>
      </w:r>
      <w:r w:rsidR="009A014E">
        <w:rPr>
          <w:spacing w:val="-1"/>
          <w:szCs w:val="32"/>
          <w:lang w:val="ms-MY"/>
        </w:rPr>
        <w:t>M</w:t>
      </w:r>
      <w:r w:rsidR="009A014E" w:rsidRPr="0025157D">
        <w:rPr>
          <w:spacing w:val="-1"/>
          <w:szCs w:val="32"/>
          <w:lang w:val="ms-MY"/>
        </w:rPr>
        <w:t>enemukan makna dari teks yang dibaca</w:t>
      </w:r>
    </w:p>
    <w:p w14:paraId="672AE268" w14:textId="77777777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D.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TUJUAN PEMBELAJARAN :</w:t>
      </w:r>
    </w:p>
    <w:p w14:paraId="61273681" w14:textId="05105480" w:rsidR="00072540" w:rsidRPr="00072540" w:rsidRDefault="00072540" w:rsidP="00072540">
      <w:pPr>
        <w:pStyle w:val="ListParagraph1"/>
        <w:spacing w:before="120" w:after="120" w:line="240" w:lineRule="auto"/>
        <w:ind w:left="440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M</w:t>
      </w:r>
      <w:r w:rsidRPr="00072540">
        <w:rPr>
          <w:rFonts w:asciiTheme="majorBidi" w:hAnsiTheme="majorBidi" w:cstheme="majorBidi"/>
          <w:sz w:val="24"/>
          <w:szCs w:val="24"/>
        </w:rPr>
        <w:t>enambah level kemampuan mengingat serta kemampuan pemahaman murid dari bahan pengajaran yang telah dibaca menggunakan pendekatan menulis dan baca</w:t>
      </w:r>
    </w:p>
    <w:p w14:paraId="3C818084" w14:textId="141E1563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E.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MATERI POKOK/ESENSIAL :</w:t>
      </w:r>
    </w:p>
    <w:p w14:paraId="6C66AB6A" w14:textId="41482578" w:rsidR="00B41154" w:rsidRPr="00072540" w:rsidRDefault="00B41154" w:rsidP="00072540">
      <w:pPr>
        <w:pStyle w:val="ListParagraph1"/>
        <w:tabs>
          <w:tab w:val="left" w:pos="770"/>
        </w:tabs>
        <w:spacing w:before="120" w:after="120" w:line="240" w:lineRule="auto"/>
        <w:ind w:left="770" w:hanging="220"/>
        <w:rPr>
          <w:rFonts w:asciiTheme="majorBidi" w:hAnsiTheme="majorBidi" w:cstheme="majorBidi"/>
          <w:sz w:val="24"/>
          <w:szCs w:val="24"/>
          <w:lang w:val="en-US"/>
        </w:rPr>
      </w:pPr>
      <w:r w:rsidRPr="004E4A3F">
        <w:rPr>
          <w:rFonts w:asciiTheme="majorBidi" w:hAnsiTheme="majorBidi" w:cstheme="majorBidi"/>
          <w:color w:val="000000"/>
          <w:kern w:val="24"/>
          <w:sz w:val="24"/>
          <w:szCs w:val="24"/>
        </w:rPr>
        <w:t xml:space="preserve">Keterampilan </w:t>
      </w:r>
      <w:r w:rsidR="00072540">
        <w:rPr>
          <w:rFonts w:asciiTheme="majorBidi" w:hAnsiTheme="majorBidi" w:cstheme="majorBidi"/>
          <w:color w:val="000000"/>
          <w:kern w:val="24"/>
          <w:sz w:val="24"/>
          <w:szCs w:val="24"/>
          <w:lang w:val="en-US"/>
        </w:rPr>
        <w:t xml:space="preserve">membaca  </w:t>
      </w:r>
      <w:r w:rsidR="009141C0" w:rsidRPr="009141C0">
        <w:rPr>
          <w:rFonts w:ascii="Traditional Arabic" w:hAnsi="Traditional Arabic" w:cs="Traditional Arabic"/>
          <w:b/>
          <w:bCs/>
          <w:sz w:val="24"/>
          <w:szCs w:val="32"/>
          <w:rtl/>
          <w:lang w:val="ms-MY"/>
        </w:rPr>
        <w:t>الْقُرْآن</w:t>
      </w:r>
    </w:p>
    <w:p w14:paraId="39CAEF94" w14:textId="77777777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F.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PENDEKATAN DAN METODE PEMBELAJARAN :</w:t>
      </w:r>
    </w:p>
    <w:p w14:paraId="3955D429" w14:textId="2EF4B8DF" w:rsidR="00B41154" w:rsidRPr="00987C2E" w:rsidRDefault="00B41154" w:rsidP="00B41154">
      <w:pPr>
        <w:widowControl w:val="0"/>
        <w:autoSpaceDE w:val="0"/>
        <w:autoSpaceDN w:val="0"/>
        <w:adjustRightInd w:val="0"/>
        <w:spacing w:before="120" w:after="120" w:line="240" w:lineRule="auto"/>
        <w:ind w:left="402"/>
        <w:rPr>
          <w:rFonts w:asciiTheme="majorBidi" w:hAnsiTheme="majorBidi" w:cstheme="majorBidi"/>
          <w:iCs/>
          <w:sz w:val="24"/>
          <w:szCs w:val="24"/>
        </w:rPr>
      </w:pPr>
      <w:r w:rsidRPr="00987C2E">
        <w:rPr>
          <w:rFonts w:asciiTheme="majorBidi" w:hAnsiTheme="majorBidi" w:cstheme="majorBidi"/>
          <w:iCs/>
          <w:sz w:val="24"/>
          <w:szCs w:val="24"/>
        </w:rPr>
        <w:t xml:space="preserve">1. </w:t>
      </w:r>
      <w:r w:rsidR="00072540" w:rsidRPr="00072540">
        <w:rPr>
          <w:rFonts w:asciiTheme="majorBidi" w:hAnsiTheme="majorBidi" w:cstheme="majorBidi"/>
          <w:i/>
          <w:iCs/>
          <w:sz w:val="24"/>
          <w:szCs w:val="24"/>
        </w:rPr>
        <w:t>kooperatif learning</w:t>
      </w:r>
    </w:p>
    <w:p w14:paraId="2CB9091B" w14:textId="12D0250E" w:rsidR="00B41154" w:rsidRPr="00987C2E" w:rsidRDefault="00B41154" w:rsidP="00072540">
      <w:pPr>
        <w:widowControl w:val="0"/>
        <w:autoSpaceDE w:val="0"/>
        <w:autoSpaceDN w:val="0"/>
        <w:adjustRightInd w:val="0"/>
        <w:spacing w:before="120" w:after="120" w:line="240" w:lineRule="auto"/>
        <w:ind w:left="402"/>
        <w:rPr>
          <w:rFonts w:asciiTheme="majorBidi" w:hAnsiTheme="majorBidi" w:cstheme="majorBidi"/>
          <w:iCs/>
          <w:sz w:val="24"/>
          <w:szCs w:val="24"/>
        </w:rPr>
      </w:pPr>
      <w:r w:rsidRPr="00987C2E">
        <w:rPr>
          <w:rFonts w:asciiTheme="majorBidi" w:hAnsiTheme="majorBidi" w:cstheme="majorBidi"/>
          <w:iCs/>
          <w:sz w:val="24"/>
          <w:szCs w:val="24"/>
        </w:rPr>
        <w:t xml:space="preserve">2. </w:t>
      </w:r>
      <w:r w:rsidR="00072540" w:rsidRPr="00072540">
        <w:rPr>
          <w:rFonts w:asciiTheme="majorBidi" w:hAnsiTheme="majorBidi" w:cstheme="majorBidi"/>
          <w:iCs/>
          <w:sz w:val="24"/>
          <w:szCs w:val="24"/>
        </w:rPr>
        <w:t xml:space="preserve">Metode pembelajaran </w:t>
      </w:r>
      <w:r w:rsidR="00072540" w:rsidRPr="00072540">
        <w:rPr>
          <w:rFonts w:asciiTheme="majorBidi" w:hAnsiTheme="majorBidi" w:cstheme="majorBidi"/>
          <w:i/>
          <w:sz w:val="24"/>
          <w:szCs w:val="24"/>
        </w:rPr>
        <w:t>Preview, Question, Read, Reflect, Recite and Review</w:t>
      </w:r>
      <w:r w:rsidR="00072540" w:rsidRPr="00072540">
        <w:rPr>
          <w:rFonts w:asciiTheme="majorBidi" w:hAnsiTheme="majorBidi" w:cstheme="majorBidi"/>
          <w:iCs/>
          <w:sz w:val="24"/>
          <w:szCs w:val="24"/>
        </w:rPr>
        <w:t xml:space="preserve"> (PQ4R)</w:t>
      </w:r>
    </w:p>
    <w:p w14:paraId="1C60B08D" w14:textId="77777777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G.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KEGIATAN PEMBELAJARAN :</w:t>
      </w:r>
    </w:p>
    <w:p w14:paraId="4461C419" w14:textId="77777777" w:rsidR="00B41154" w:rsidRPr="00987C2E" w:rsidRDefault="00B41154" w:rsidP="00B41154">
      <w:pPr>
        <w:pStyle w:val="ListParagraph1"/>
        <w:spacing w:before="120" w:after="120" w:line="240" w:lineRule="auto"/>
        <w:ind w:hanging="28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a.  Pendahuluan (10 menit)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6794"/>
      </w:tblGrid>
      <w:tr w:rsidR="00B41154" w:rsidRPr="00987C2E" w14:paraId="76E8698C" w14:textId="77777777" w:rsidTr="008A121D">
        <w:trPr>
          <w:trHeight w:val="19"/>
          <w:tblHeader/>
        </w:trPr>
        <w:tc>
          <w:tcPr>
            <w:tcW w:w="1994" w:type="dxa"/>
            <w:shd w:val="clear" w:color="auto" w:fill="auto"/>
          </w:tcPr>
          <w:p w14:paraId="75ACD9BB" w14:textId="77777777" w:rsidR="00B41154" w:rsidRPr="00987C2E" w:rsidRDefault="00B41154" w:rsidP="00B47575">
            <w:pPr>
              <w:pStyle w:val="ListParagraph1"/>
              <w:autoSpaceDE w:val="0"/>
              <w:autoSpaceDN w:val="0"/>
              <w:adjustRightInd w:val="0"/>
              <w:spacing w:before="120" w:after="120" w:line="240" w:lineRule="auto"/>
              <w:ind w:left="2" w:hanging="2"/>
              <w:contextualSpacing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sz w:val="24"/>
                <w:szCs w:val="24"/>
              </w:rPr>
              <w:t>Tahapan Pembelajaran</w:t>
            </w:r>
          </w:p>
        </w:tc>
        <w:tc>
          <w:tcPr>
            <w:tcW w:w="6794" w:type="dxa"/>
            <w:shd w:val="clear" w:color="auto" w:fill="auto"/>
            <w:vAlign w:val="center"/>
          </w:tcPr>
          <w:p w14:paraId="0329D54C" w14:textId="77777777" w:rsidR="00B41154" w:rsidRPr="00987C2E" w:rsidRDefault="00B41154" w:rsidP="00B47575">
            <w:pPr>
              <w:pStyle w:val="ListParagraph1"/>
              <w:autoSpaceDE w:val="0"/>
              <w:autoSpaceDN w:val="0"/>
              <w:adjustRightInd w:val="0"/>
              <w:spacing w:before="120" w:after="120" w:line="240" w:lineRule="auto"/>
              <w:ind w:left="2" w:hanging="2"/>
              <w:contextualSpacing w:val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sz w:val="24"/>
                <w:szCs w:val="24"/>
              </w:rPr>
              <w:t>Deskripsi Kegiatan Guru dan Siswa</w:t>
            </w:r>
          </w:p>
        </w:tc>
      </w:tr>
      <w:tr w:rsidR="00B41154" w:rsidRPr="00987C2E" w14:paraId="0179D4DB" w14:textId="77777777" w:rsidTr="008A121D">
        <w:tblPrEx>
          <w:tblLook w:val="00A0" w:firstRow="1" w:lastRow="0" w:firstColumn="1" w:lastColumn="0" w:noHBand="0" w:noVBand="0"/>
        </w:tblPrEx>
        <w:trPr>
          <w:trHeight w:val="485"/>
        </w:trPr>
        <w:tc>
          <w:tcPr>
            <w:tcW w:w="1994" w:type="dxa"/>
            <w:shd w:val="clear" w:color="auto" w:fill="auto"/>
          </w:tcPr>
          <w:p w14:paraId="4D260EC1" w14:textId="77777777" w:rsidR="00B41154" w:rsidRPr="00987C2E" w:rsidRDefault="00B41154" w:rsidP="00B47575">
            <w:pPr>
              <w:pStyle w:val="ListParagraph1"/>
              <w:spacing w:before="120" w:after="120" w:line="240" w:lineRule="auto"/>
              <w:ind w:left="2" w:hanging="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Pendahuluan (10 menit)</w:t>
            </w:r>
          </w:p>
        </w:tc>
        <w:tc>
          <w:tcPr>
            <w:tcW w:w="6794" w:type="dxa"/>
            <w:shd w:val="clear" w:color="auto" w:fill="auto"/>
          </w:tcPr>
          <w:p w14:paraId="4810EC70" w14:textId="77777777" w:rsidR="00B41154" w:rsidRPr="00987C2E" w:rsidRDefault="00B41154" w:rsidP="00B47575">
            <w:pPr>
              <w:pStyle w:val="ListParagraph1"/>
              <w:spacing w:before="120" w:after="120" w:line="240" w:lineRule="auto"/>
              <w:ind w:left="222" w:hanging="22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Kegiatan Guru</w:t>
            </w:r>
          </w:p>
          <w:p w14:paraId="7A1F3F22" w14:textId="77777777" w:rsidR="009D5E31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Cs/>
                <w:sz w:val="24"/>
                <w:szCs w:val="24"/>
              </w:rPr>
              <w:t>Guru mengucapkan salam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3964F388" w14:textId="77777777" w:rsidR="009D5E31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mengabsen siswa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102B2D3C" w14:textId="77777777" w:rsidR="009D5E31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mengkondisikan kesiapan mental siswa dalam belajar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18453FBA" w14:textId="77777777" w:rsidR="009D5E31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mengajukan pertanyaan-pertanyaan tentang materi yang sudah dipelajari dan terkait dengan materi yang akan dipelajari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3E9E5E9A" w14:textId="77777777" w:rsidR="009D5E31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mengantarkan Siswa kepada suatu permasalahan yang dihadapi kemudian menjelaskan tujuan pembelajaran atau KD yang akan dicapai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65857102" w14:textId="449C6368" w:rsidR="00B41154" w:rsidRPr="009D5E31" w:rsidRDefault="00B41154" w:rsidP="009D5E31">
            <w:pPr>
              <w:pStyle w:val="ListParagraph1"/>
              <w:numPr>
                <w:ilvl w:val="0"/>
                <w:numId w:val="6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menyampaikan garis besar cakupan materi dan penjelasan tentang proses pembelajaran yang akan dilakukan serta bentuk tes dan tugas selesai pembelajaran yang akan dilaksanakannya.</w:t>
            </w:r>
          </w:p>
          <w:p w14:paraId="4B4D3C8E" w14:textId="77777777" w:rsidR="00B41154" w:rsidRPr="00987C2E" w:rsidRDefault="00B41154" w:rsidP="00B47575">
            <w:pPr>
              <w:pStyle w:val="ListParagraph1"/>
              <w:spacing w:before="120" w:after="120" w:line="240" w:lineRule="auto"/>
              <w:ind w:left="222" w:hanging="22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Siswa dengan khidmat dan santun</w:t>
            </w:r>
          </w:p>
          <w:p w14:paraId="77698C90" w14:textId="77777777" w:rsidR="009D5E31" w:rsidRPr="009D5E31" w:rsidRDefault="009D5E31" w:rsidP="009D5E31">
            <w:pPr>
              <w:pStyle w:val="ListParagraph1"/>
              <w:numPr>
                <w:ilvl w:val="0"/>
                <w:numId w:val="4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M</w:t>
            </w:r>
            <w:r w:rsidR="00B41154" w:rsidRPr="00987C2E">
              <w:rPr>
                <w:rFonts w:asciiTheme="majorBidi" w:hAnsiTheme="majorBidi" w:cstheme="majorBidi"/>
                <w:bCs/>
                <w:sz w:val="24"/>
                <w:szCs w:val="24"/>
              </w:rPr>
              <w:t>enjawab salam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2D12A117" w14:textId="77777777" w:rsidR="009D5E31" w:rsidRPr="009D5E31" w:rsidRDefault="00B41154" w:rsidP="009D5E31">
            <w:pPr>
              <w:pStyle w:val="ListParagraph1"/>
              <w:numPr>
                <w:ilvl w:val="0"/>
                <w:numId w:val="4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mendengarkan guru mengabsen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18A4B64A" w14:textId="77777777" w:rsidR="009D5E31" w:rsidRPr="009D5E31" w:rsidRDefault="00B41154" w:rsidP="009D5E31">
            <w:pPr>
              <w:pStyle w:val="ListParagraph1"/>
              <w:numPr>
                <w:ilvl w:val="0"/>
                <w:numId w:val="4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Merespon pertanyaan guru tentang materi yang sudah dipelajari dengan serius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1822934E" w14:textId="3A90EA65" w:rsidR="00B41154" w:rsidRPr="009D5E31" w:rsidRDefault="009D5E31" w:rsidP="009D5E31">
            <w:pPr>
              <w:pStyle w:val="ListParagraph1"/>
              <w:numPr>
                <w:ilvl w:val="0"/>
                <w:numId w:val="4"/>
              </w:numPr>
              <w:spacing w:before="120" w:after="120" w:line="240" w:lineRule="auto"/>
              <w:ind w:left="308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M</w:t>
            </w:r>
            <w:r w:rsidR="00B41154"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enyimak tujuan dan penjelasan materi yang disampaikan guru</w:t>
            </w:r>
          </w:p>
        </w:tc>
      </w:tr>
      <w:tr w:rsidR="00B41154" w:rsidRPr="00987C2E" w14:paraId="569D1104" w14:textId="77777777" w:rsidTr="008A121D">
        <w:tblPrEx>
          <w:tblLook w:val="00A0" w:firstRow="1" w:lastRow="0" w:firstColumn="1" w:lastColumn="0" w:noHBand="0" w:noVBand="0"/>
        </w:tblPrEx>
        <w:trPr>
          <w:trHeight w:val="485"/>
        </w:trPr>
        <w:tc>
          <w:tcPr>
            <w:tcW w:w="1994" w:type="dxa"/>
            <w:shd w:val="clear" w:color="auto" w:fill="auto"/>
          </w:tcPr>
          <w:p w14:paraId="39E78DE8" w14:textId="77777777" w:rsidR="00B41154" w:rsidRPr="00987C2E" w:rsidRDefault="00B41154" w:rsidP="00B47575">
            <w:pPr>
              <w:pStyle w:val="ListParagraph1"/>
              <w:spacing w:before="120" w:after="120" w:line="240" w:lineRule="auto"/>
              <w:ind w:left="2" w:hanging="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Kegiatan Inti (40 menit)</w:t>
            </w:r>
          </w:p>
        </w:tc>
        <w:tc>
          <w:tcPr>
            <w:tcW w:w="6794" w:type="dxa"/>
            <w:shd w:val="clear" w:color="auto" w:fill="auto"/>
          </w:tcPr>
          <w:p w14:paraId="209621CA" w14:textId="77777777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C96218">
              <w:rPr>
                <w:rFonts w:asciiTheme="majorBidi" w:hAnsiTheme="majorBidi" w:cstheme="majorBidi"/>
                <w:sz w:val="24"/>
                <w:szCs w:val="24"/>
              </w:rPr>
              <w:t>Siswa menyimak penjelasan guru mengenai materi yang akan dipelajari (eksplorasi).</w:t>
            </w:r>
          </w:p>
          <w:p w14:paraId="68358A81" w14:textId="77777777" w:rsid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Guru membagikan teks cerita dan lembar kerja kepada setiap siswa</w:t>
            </w:r>
            <w:r w:rsid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4E54C651" w14:textId="77777777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Siswa memperhatikan pemodelan guru dalam menerapkan </w:t>
            </w:r>
            <w:r w:rsidRP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metode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Preview Question Read Reflect Recite Review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 (eksplorasi).</w:t>
            </w:r>
          </w:p>
          <w:p w14:paraId="6EF34D56" w14:textId="77777777" w:rsid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membaca sekilas dengan cepat untuk menemukan ide pokok</w:t>
            </w:r>
            <w:r w:rsidR="009D5E31" w:rsidRP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sebuah cerita anak (preview). (elaborasi)</w:t>
            </w:r>
            <w:r w:rsid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71A5B966" w14:textId="77777777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membentuk kelompok belajar, setiap kelompok terdiri dari lima siswa.</w:t>
            </w:r>
          </w:p>
          <w:p w14:paraId="62A0BFE9" w14:textId="77777777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Siswa menyusun pertanyaan dengan kata tanya yang ada </w:t>
            </w:r>
            <w:r w:rsidRP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pada bacaan 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Fii Al Fasli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 (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quetion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  <w:p w14:paraId="2223CA04" w14:textId="211DC73B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Siswa membaca sebuah </w:t>
            </w:r>
            <w:r w:rsidRP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bacaan Materi </w:t>
            </w:r>
            <w:r w:rsidR="009141C0" w:rsidRPr="009141C0">
              <w:rPr>
                <w:rFonts w:ascii="Traditional Arabic" w:hAnsi="Traditional Arabic" w:cs="Traditional Arabic"/>
                <w:b/>
                <w:bCs/>
                <w:sz w:val="24"/>
                <w:szCs w:val="32"/>
                <w:rtl/>
                <w:lang w:val="ms-MY"/>
              </w:rPr>
              <w:t>الْقُرْآن</w:t>
            </w:r>
            <w:r w:rsidR="009141C0" w:rsidRPr="009D5E3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dan menanggapi/menjawab pertanyaan yang telah dibuat sebelumnya (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read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1DD557B8" w14:textId="77777777" w:rsidR="009D5E31" w:rsidRP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menginformasikan materi yang ada dalam bahan bacaan melalui kegiatan tanya jawab (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reflect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).</w:t>
            </w:r>
          </w:p>
          <w:p w14:paraId="3CA962B0" w14:textId="77777777" w:rsid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menuliskan isi pokok sebuah cerita anak dalam beberapa kalimat (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recite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 w:rsidR="009D5E3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5FEF5862" w14:textId="77777777" w:rsidR="009D5E31" w:rsidRDefault="00C96218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membacakan hasil diskusi kelompok.</w:t>
            </w:r>
          </w:p>
          <w:p w14:paraId="7BAD546B" w14:textId="77777777" w:rsidR="009D5E31" w:rsidRDefault="009D5E31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dan guru membahas hasil diskusi kelompok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732A0EFF" w14:textId="77777777" w:rsidR="009D5E31" w:rsidRDefault="009D5E31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membacakan isi pokok cerita anak yang telah dibuatnya (</w:t>
            </w:r>
            <w:r w:rsidRPr="009D5E31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review</w:t>
            </w:r>
            <w:r w:rsidRPr="009D5E31">
              <w:rPr>
                <w:rFonts w:asciiTheme="majorBidi" w:hAnsiTheme="majorBidi" w:cstheme="majorBidi"/>
                <w:sz w:val="24"/>
                <w:szCs w:val="24"/>
              </w:rPr>
              <w:t>)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7A151FB8" w14:textId="77777777" w:rsidR="009D5E31" w:rsidRDefault="009D5E31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Siswa membaca kembali bahan bacaan jika masih belum yakin dengan jawaban mereka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</w:t>
            </w:r>
          </w:p>
          <w:p w14:paraId="52AD1F78" w14:textId="02BBCF87" w:rsidR="00B41154" w:rsidRPr="009D5E31" w:rsidRDefault="009D5E31" w:rsidP="009D5E31">
            <w:pPr>
              <w:pStyle w:val="ListParagraph1"/>
              <w:numPr>
                <w:ilvl w:val="0"/>
                <w:numId w:val="2"/>
              </w:numPr>
              <w:tabs>
                <w:tab w:val="left" w:pos="308"/>
              </w:tabs>
              <w:spacing w:before="120" w:after="120" w:line="240" w:lineRule="auto"/>
              <w:ind w:left="308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9D5E31">
              <w:rPr>
                <w:rFonts w:asciiTheme="majorBidi" w:hAnsiTheme="majorBidi" w:cstheme="majorBidi"/>
                <w:sz w:val="24"/>
                <w:szCs w:val="24"/>
              </w:rPr>
              <w:t>Guru memberi siswa kesempatan untuk bertanya mengenai materi yang be- lum jelas.</w:t>
            </w:r>
          </w:p>
        </w:tc>
      </w:tr>
      <w:tr w:rsidR="00B41154" w:rsidRPr="00987C2E" w14:paraId="785A17CE" w14:textId="77777777" w:rsidTr="008A121D">
        <w:tblPrEx>
          <w:tblLook w:val="00A0" w:firstRow="1" w:lastRow="0" w:firstColumn="1" w:lastColumn="0" w:noHBand="0" w:noVBand="0"/>
        </w:tblPrEx>
        <w:trPr>
          <w:trHeight w:val="505"/>
        </w:trPr>
        <w:tc>
          <w:tcPr>
            <w:tcW w:w="1994" w:type="dxa"/>
            <w:shd w:val="clear" w:color="auto" w:fill="auto"/>
            <w:vAlign w:val="center"/>
          </w:tcPr>
          <w:p w14:paraId="62A298CC" w14:textId="77777777" w:rsidR="00B41154" w:rsidRPr="00987C2E" w:rsidRDefault="00B41154" w:rsidP="00B47575">
            <w:pPr>
              <w:pStyle w:val="ListParagraph1"/>
              <w:spacing w:before="120" w:after="120" w:line="240" w:lineRule="auto"/>
              <w:ind w:left="2" w:hanging="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87C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Penutup (10 menit)</w:t>
            </w:r>
          </w:p>
        </w:tc>
        <w:tc>
          <w:tcPr>
            <w:tcW w:w="6794" w:type="dxa"/>
            <w:shd w:val="clear" w:color="auto" w:fill="auto"/>
          </w:tcPr>
          <w:p w14:paraId="146758B8" w14:textId="77777777" w:rsidR="009D5E31" w:rsidRDefault="009D5E31" w:rsidP="009D5E31">
            <w:pPr>
              <w:pStyle w:val="ListParagraph1"/>
              <w:numPr>
                <w:ilvl w:val="0"/>
                <w:numId w:val="1"/>
              </w:numPr>
              <w:spacing w:before="120" w:after="120" w:line="240" w:lineRule="auto"/>
              <w:ind w:left="332" w:hanging="33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Siswa dengan bimbingan guru menyimpulkan materi yang telah dipelajari.</w:t>
            </w:r>
          </w:p>
          <w:p w14:paraId="19AA7811" w14:textId="77777777" w:rsidR="009D5E31" w:rsidRPr="009D5E31" w:rsidRDefault="009D5E31" w:rsidP="009D5E31">
            <w:pPr>
              <w:pStyle w:val="ListParagraph1"/>
              <w:numPr>
                <w:ilvl w:val="0"/>
                <w:numId w:val="1"/>
              </w:numPr>
              <w:spacing w:before="120" w:after="120" w:line="240" w:lineRule="auto"/>
              <w:ind w:left="332" w:hanging="33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melakukan refleksi</w:t>
            </w:r>
            <w:r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23CD804B" w14:textId="77777777" w:rsidR="009D5E31" w:rsidRDefault="00B41154" w:rsidP="009D5E31">
            <w:pPr>
              <w:pStyle w:val="ListParagraph1"/>
              <w:numPr>
                <w:ilvl w:val="0"/>
                <w:numId w:val="1"/>
              </w:numPr>
              <w:spacing w:before="120" w:after="120" w:line="240" w:lineRule="auto"/>
              <w:ind w:left="332" w:hanging="33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meminta siswa agar membiasakan mengucapkan hal yang</w:t>
            </w:r>
            <w:r w:rsidR="009D5E31" w:rsidRP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 xml:space="preserve"> </w:t>
            </w: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terkait dengan topik materi dalam bahasa Arab.</w:t>
            </w:r>
          </w:p>
          <w:p w14:paraId="57BEDFC4" w14:textId="77777777" w:rsidR="009D5E31" w:rsidRPr="009D5E31" w:rsidRDefault="00B41154" w:rsidP="009D5E31">
            <w:pPr>
              <w:pStyle w:val="ListParagraph1"/>
              <w:numPr>
                <w:ilvl w:val="0"/>
                <w:numId w:val="1"/>
              </w:numPr>
              <w:spacing w:before="120" w:after="120" w:line="240" w:lineRule="auto"/>
              <w:ind w:left="332" w:hanging="33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Guru menginformasikan pelajaran selanjutnya</w:t>
            </w:r>
            <w:r w:rsidR="009D5E31">
              <w:rPr>
                <w:rFonts w:asciiTheme="majorBidi" w:hAnsiTheme="majorBidi" w:cstheme="majorBidi"/>
                <w:bCs/>
                <w:sz w:val="24"/>
                <w:szCs w:val="24"/>
                <w:lang w:val="en-US"/>
              </w:rPr>
              <w:t>.</w:t>
            </w:r>
          </w:p>
          <w:p w14:paraId="771EEC3F" w14:textId="24687E38" w:rsidR="00B41154" w:rsidRPr="009D5E31" w:rsidRDefault="00B41154" w:rsidP="009D5E31">
            <w:pPr>
              <w:pStyle w:val="ListParagraph1"/>
              <w:numPr>
                <w:ilvl w:val="0"/>
                <w:numId w:val="1"/>
              </w:numPr>
              <w:spacing w:before="120" w:after="120" w:line="240" w:lineRule="auto"/>
              <w:ind w:left="332" w:hanging="332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9D5E31">
              <w:rPr>
                <w:rFonts w:asciiTheme="majorBidi" w:hAnsiTheme="majorBidi" w:cstheme="majorBidi"/>
                <w:bCs/>
                <w:sz w:val="24"/>
                <w:szCs w:val="24"/>
              </w:rPr>
              <w:t>Menutup pelajaran dengan membaca hamdalah, do’a dan memberisalam</w:t>
            </w:r>
          </w:p>
        </w:tc>
      </w:tr>
    </w:tbl>
    <w:p w14:paraId="326B1A3E" w14:textId="77777777" w:rsidR="00B41154" w:rsidRPr="00987C2E" w:rsidRDefault="00B41154" w:rsidP="000E075A">
      <w:pPr>
        <w:pStyle w:val="ListParagraph1"/>
        <w:spacing w:before="120" w:after="120" w:line="240" w:lineRule="auto"/>
        <w:ind w:left="0"/>
        <w:rPr>
          <w:rFonts w:asciiTheme="majorBidi" w:hAnsiTheme="majorBidi" w:cstheme="majorBidi"/>
          <w:b/>
          <w:bCs/>
          <w:sz w:val="24"/>
          <w:szCs w:val="24"/>
          <w:lang w:val="it-IT"/>
        </w:rPr>
      </w:pPr>
    </w:p>
    <w:p w14:paraId="51DA9A68" w14:textId="77777777" w:rsidR="00B41154" w:rsidRPr="00987C2E" w:rsidRDefault="00B41154" w:rsidP="00B41154">
      <w:pPr>
        <w:pStyle w:val="ListParagraph1"/>
        <w:spacing w:before="120" w:after="120" w:line="240" w:lineRule="auto"/>
        <w:ind w:left="440" w:hanging="440"/>
        <w:rPr>
          <w:rFonts w:asciiTheme="majorBidi" w:hAnsiTheme="majorBidi" w:cstheme="majorBidi"/>
          <w:b/>
          <w:bCs/>
          <w:sz w:val="24"/>
          <w:szCs w:val="24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H.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MEDIA/ALAT DAN SUMBER BELAJAR :</w:t>
      </w:r>
    </w:p>
    <w:p w14:paraId="4A627879" w14:textId="252E4B82" w:rsidR="00B41154" w:rsidRPr="00987C2E" w:rsidRDefault="00B41154" w:rsidP="00B41154">
      <w:pPr>
        <w:widowControl w:val="0"/>
        <w:autoSpaceDE w:val="0"/>
        <w:autoSpaceDN w:val="0"/>
        <w:adjustRightInd w:val="0"/>
        <w:spacing w:before="120" w:after="120" w:line="240" w:lineRule="auto"/>
        <w:ind w:left="402"/>
        <w:rPr>
          <w:rFonts w:asciiTheme="majorBidi" w:hAnsiTheme="majorBidi" w:cstheme="majorBidi"/>
          <w:iCs/>
          <w:sz w:val="24"/>
          <w:szCs w:val="24"/>
        </w:rPr>
      </w:pPr>
      <w:r w:rsidRPr="00987C2E">
        <w:rPr>
          <w:rFonts w:asciiTheme="majorBidi" w:hAnsiTheme="majorBidi" w:cstheme="majorBidi"/>
          <w:iCs/>
          <w:sz w:val="24"/>
          <w:szCs w:val="24"/>
        </w:rPr>
        <w:lastRenderedPageBreak/>
        <w:t xml:space="preserve">1. Media </w:t>
      </w:r>
      <w:r w:rsidRPr="00987C2E">
        <w:rPr>
          <w:rFonts w:asciiTheme="majorBidi" w:hAnsiTheme="majorBidi" w:cstheme="majorBidi"/>
          <w:iCs/>
          <w:sz w:val="24"/>
          <w:szCs w:val="24"/>
        </w:rPr>
        <w:tab/>
      </w:r>
      <w:r w:rsidRPr="00987C2E">
        <w:rPr>
          <w:rFonts w:asciiTheme="majorBidi" w:hAnsiTheme="majorBidi" w:cstheme="majorBidi"/>
          <w:iCs/>
          <w:sz w:val="24"/>
          <w:szCs w:val="24"/>
        </w:rPr>
        <w:tab/>
        <w:t>: Papan tulis, Laptop,</w:t>
      </w:r>
    </w:p>
    <w:p w14:paraId="3EB49AFD" w14:textId="32716A97" w:rsidR="00B41154" w:rsidRPr="000E075A" w:rsidRDefault="00B41154" w:rsidP="00B41154">
      <w:pPr>
        <w:widowControl w:val="0"/>
        <w:autoSpaceDE w:val="0"/>
        <w:autoSpaceDN w:val="0"/>
        <w:adjustRightInd w:val="0"/>
        <w:spacing w:before="120" w:after="120" w:line="240" w:lineRule="auto"/>
        <w:ind w:left="402"/>
        <w:rPr>
          <w:rFonts w:asciiTheme="majorBidi" w:hAnsiTheme="majorBidi" w:cstheme="majorBidi"/>
          <w:iCs/>
          <w:sz w:val="24"/>
          <w:szCs w:val="24"/>
          <w:lang w:val="en-US"/>
        </w:rPr>
      </w:pPr>
      <w:r w:rsidRPr="00987C2E">
        <w:rPr>
          <w:rFonts w:asciiTheme="majorBidi" w:hAnsiTheme="majorBidi" w:cstheme="majorBidi"/>
          <w:iCs/>
          <w:sz w:val="24"/>
          <w:szCs w:val="24"/>
        </w:rPr>
        <w:t xml:space="preserve">2. Alat/Bahan </w:t>
      </w:r>
      <w:r w:rsidRPr="00987C2E">
        <w:rPr>
          <w:rFonts w:asciiTheme="majorBidi" w:hAnsiTheme="majorBidi" w:cstheme="majorBidi"/>
          <w:iCs/>
          <w:sz w:val="24"/>
          <w:szCs w:val="24"/>
        </w:rPr>
        <w:tab/>
        <w:t xml:space="preserve">: </w:t>
      </w:r>
      <w:r w:rsidR="000E075A">
        <w:rPr>
          <w:rFonts w:asciiTheme="majorBidi" w:hAnsiTheme="majorBidi" w:cstheme="majorBidi"/>
          <w:iCs/>
          <w:sz w:val="24"/>
          <w:szCs w:val="24"/>
          <w:lang w:val="en-US"/>
        </w:rPr>
        <w:t>T</w:t>
      </w:r>
      <w:r w:rsidRPr="00987C2E">
        <w:rPr>
          <w:rFonts w:asciiTheme="majorBidi" w:hAnsiTheme="majorBidi" w:cstheme="majorBidi"/>
          <w:iCs/>
          <w:sz w:val="24"/>
          <w:szCs w:val="24"/>
        </w:rPr>
        <w:t>ulisan Kertas</w:t>
      </w:r>
    </w:p>
    <w:p w14:paraId="40ED920D" w14:textId="7C733C6C" w:rsidR="00B41154" w:rsidRPr="000E075A" w:rsidRDefault="00B41154" w:rsidP="000E075A">
      <w:pPr>
        <w:widowControl w:val="0"/>
        <w:autoSpaceDE w:val="0"/>
        <w:autoSpaceDN w:val="0"/>
        <w:adjustRightInd w:val="0"/>
        <w:spacing w:before="120" w:after="120" w:line="240" w:lineRule="auto"/>
        <w:ind w:left="402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7C2E">
        <w:rPr>
          <w:rFonts w:asciiTheme="majorBidi" w:hAnsiTheme="majorBidi" w:cstheme="majorBidi"/>
          <w:iCs/>
          <w:sz w:val="24"/>
          <w:szCs w:val="24"/>
        </w:rPr>
        <w:t>3. Sumber Belajar</w:t>
      </w:r>
      <w:r w:rsidRPr="00987C2E"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 xml:space="preserve">: </w:t>
      </w:r>
      <w:r w:rsidR="000E075A" w:rsidRPr="000E075A">
        <w:rPr>
          <w:rFonts w:asciiTheme="majorBidi" w:hAnsiTheme="majorBidi" w:cstheme="majorBidi"/>
          <w:iCs/>
          <w:sz w:val="24"/>
          <w:szCs w:val="24"/>
        </w:rPr>
        <w:t>A. Raheem, Durusul Lughah Al-Arabiyah, 2nd ed. Madinah Al Munawaroh: Islaamic University of madeenah, 1998.</w:t>
      </w:r>
    </w:p>
    <w:p w14:paraId="1E3E2D51" w14:textId="713013F9" w:rsidR="00B41154" w:rsidRDefault="00B41154" w:rsidP="00E21055">
      <w:pPr>
        <w:pStyle w:val="ListParagraph1"/>
        <w:spacing w:before="120" w:after="120" w:line="240" w:lineRule="auto"/>
        <w:ind w:left="330" w:hanging="33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987C2E">
        <w:rPr>
          <w:rFonts w:asciiTheme="majorBidi" w:hAnsiTheme="majorBidi" w:cstheme="majorBidi"/>
          <w:b/>
          <w:bCs/>
          <w:sz w:val="24"/>
          <w:szCs w:val="24"/>
        </w:rPr>
        <w:t>I.</w:t>
      </w:r>
      <w:r w:rsidRPr="00987C2E">
        <w:rPr>
          <w:rFonts w:asciiTheme="majorBidi" w:hAnsiTheme="majorBidi" w:cstheme="majorBidi"/>
          <w:b/>
          <w:bCs/>
          <w:sz w:val="24"/>
          <w:szCs w:val="24"/>
        </w:rPr>
        <w:tab/>
        <w:t>PENILAIAN :</w:t>
      </w:r>
    </w:p>
    <w:p w14:paraId="35C2D7E1" w14:textId="42345895" w:rsidR="00E21055" w:rsidRDefault="00E21055" w:rsidP="00E21055">
      <w:pPr>
        <w:pStyle w:val="ListParagraph1"/>
        <w:spacing w:before="120" w:after="120" w:line="240" w:lineRule="auto"/>
        <w:ind w:left="709" w:hanging="33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a. </w:t>
      </w:r>
      <w:r w:rsidRPr="00E2105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Prosedur Penilaian </w:t>
      </w:r>
    </w:p>
    <w:p w14:paraId="369C7BB8" w14:textId="5064A123" w:rsidR="00E21055" w:rsidRP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</w:t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>Tes awal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>: ada (Pada kegiatan apersepsi)</w:t>
      </w:r>
    </w:p>
    <w:p w14:paraId="4623194B" w14:textId="27BA0A8E" w:rsidR="00E21055" w:rsidRP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- Tes proses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 xml:space="preserve">: ada (Selama KBM) </w:t>
      </w:r>
    </w:p>
    <w:p w14:paraId="7B69DEDD" w14:textId="051F9DD4" w:rsid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- Tes akhir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>: ada (Evaluasi</w:t>
      </w:r>
    </w:p>
    <w:p w14:paraId="14B758CC" w14:textId="0C065E62" w:rsidR="00E21055" w:rsidRDefault="00E21055" w:rsidP="00E21055">
      <w:pPr>
        <w:pStyle w:val="ListParagraph1"/>
        <w:spacing w:before="120" w:after="120" w:line="240" w:lineRule="auto"/>
        <w:ind w:left="709" w:hanging="33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b/>
          <w:bCs/>
          <w:sz w:val="24"/>
          <w:szCs w:val="24"/>
          <w:lang w:val="en-US"/>
        </w:rPr>
        <w:t>b. Teknik Penilaian</w:t>
      </w:r>
    </w:p>
    <w:p w14:paraId="4E73C67F" w14:textId="77777777" w:rsidR="00E21055" w:rsidRP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- Tes</w:t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ab/>
        <w:t xml:space="preserve">: soal uraian </w:t>
      </w:r>
    </w:p>
    <w:p w14:paraId="53BC37D8" w14:textId="6758A30B" w:rsid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- Non tes: unjuk kerja</w:t>
      </w:r>
    </w:p>
    <w:p w14:paraId="10DF361E" w14:textId="77777777" w:rsidR="00E21055" w:rsidRDefault="00E21055" w:rsidP="00E21055">
      <w:pPr>
        <w:pStyle w:val="ListParagraph1"/>
        <w:spacing w:before="120" w:after="120" w:line="240" w:lineRule="auto"/>
        <w:ind w:left="709" w:hanging="33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c. Instrumen Penilaian </w:t>
      </w:r>
    </w:p>
    <w:p w14:paraId="5D23F932" w14:textId="0ADA176E" w:rsid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Tes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ab/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 xml:space="preserve">: terlampir </w:t>
      </w:r>
    </w:p>
    <w:p w14:paraId="7BD18C0B" w14:textId="7B44B838" w:rsidR="00E21055" w:rsidRPr="00E21055" w:rsidRDefault="00E21055" w:rsidP="00E21055">
      <w:pPr>
        <w:pStyle w:val="ListParagraph1"/>
        <w:spacing w:before="120" w:after="120" w:line="240" w:lineRule="auto"/>
        <w:ind w:left="851" w:hanging="33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Tes unjuk kerja</w:t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>: masuk dalam instrumen penelitian</w:t>
      </w:r>
    </w:p>
    <w:p w14:paraId="525D49D3" w14:textId="77777777" w:rsidR="00B41154" w:rsidRPr="00987C2E" w:rsidRDefault="00B41154" w:rsidP="00B41154">
      <w:pPr>
        <w:pStyle w:val="ListParagraph1"/>
        <w:spacing w:before="120" w:after="120" w:line="240" w:lineRule="auto"/>
        <w:ind w:left="3320"/>
        <w:rPr>
          <w:rFonts w:asciiTheme="majorBidi" w:hAnsiTheme="majorBidi" w:cstheme="majorBidi"/>
          <w:bCs/>
          <w:sz w:val="24"/>
          <w:szCs w:val="24"/>
        </w:rPr>
      </w:pPr>
    </w:p>
    <w:p w14:paraId="1CB5F667" w14:textId="70FA19CD" w:rsidR="00A76583" w:rsidRPr="00E21055" w:rsidRDefault="00E21055" w:rsidP="00E21055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505CD">
        <w:rPr>
          <w:rFonts w:asciiTheme="majorBidi" w:hAnsiTheme="majorBidi" w:cstheme="majorBidi"/>
          <w:b/>
          <w:bCs/>
          <w:sz w:val="24"/>
          <w:szCs w:val="24"/>
          <w:lang w:val="en-US"/>
        </w:rPr>
        <w:t>J</w:t>
      </w:r>
      <w:r w:rsidR="003505CD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. </w:t>
      </w:r>
      <w:r w:rsidRPr="003505CD">
        <w:rPr>
          <w:rFonts w:asciiTheme="majorBidi" w:hAnsiTheme="majorBidi" w:cstheme="majorBidi"/>
          <w:b/>
          <w:bCs/>
          <w:sz w:val="24"/>
          <w:szCs w:val="24"/>
        </w:rPr>
        <w:t>Pedoman Penilaian Skor</w:t>
      </w:r>
    </w:p>
    <w:p w14:paraId="666CCB68" w14:textId="77777777" w:rsidR="00E21055" w:rsidRPr="00E21055" w:rsidRDefault="00E21055" w:rsidP="003505CD">
      <w:pPr>
        <w:spacing w:line="240" w:lineRule="auto"/>
        <w:ind w:left="567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 xml:space="preserve">Skor tiap nomor sesuai pedoman penskoran </w:t>
      </w:r>
    </w:p>
    <w:p w14:paraId="5FD5B494" w14:textId="27A0ADA1" w:rsidR="00E21055" w:rsidRPr="00E21055" w:rsidRDefault="00E21055" w:rsidP="003505CD">
      <w:pPr>
        <w:spacing w:line="240" w:lineRule="auto"/>
        <w:ind w:left="567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Nilai akhir</w:t>
      </w:r>
      <w:r w:rsidR="008A121D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8A121D" w:rsidRPr="008A121D">
        <w:rPr>
          <w:rFonts w:asciiTheme="majorBidi" w:hAnsiTheme="majorBidi" w:cstheme="majorBidi"/>
          <w:sz w:val="24"/>
          <w:szCs w:val="24"/>
          <w:lang w:val="en-US"/>
        </w:rPr>
        <w:t xml:space="preserve">= </w:t>
      </w:r>
      <w:r w:rsidRPr="00E21055">
        <w:rPr>
          <w:rFonts w:asciiTheme="majorBidi" w:hAnsiTheme="majorBidi" w:cstheme="majorBidi"/>
          <w:sz w:val="24"/>
          <w:szCs w:val="24"/>
          <w:u w:val="single"/>
          <w:lang w:val="en-US"/>
        </w:rPr>
        <w:t>Skor yang didapat</w:t>
      </w:r>
      <w:r w:rsidRPr="00E21055">
        <w:rPr>
          <w:rFonts w:asciiTheme="majorBidi" w:hAnsiTheme="majorBidi" w:cstheme="majorBidi"/>
          <w:sz w:val="24"/>
          <w:szCs w:val="24"/>
          <w:lang w:val="en-US"/>
        </w:rPr>
        <w:t xml:space="preserve"> x 100 </w:t>
      </w:r>
    </w:p>
    <w:p w14:paraId="457AD518" w14:textId="76C43297" w:rsidR="00E21055" w:rsidRPr="00E21055" w:rsidRDefault="00E21055" w:rsidP="008A121D">
      <w:pPr>
        <w:spacing w:line="240" w:lineRule="auto"/>
        <w:ind w:left="1440" w:firstLine="720"/>
        <w:rPr>
          <w:rFonts w:asciiTheme="majorBidi" w:hAnsiTheme="majorBidi" w:cstheme="majorBidi"/>
          <w:sz w:val="24"/>
          <w:szCs w:val="24"/>
          <w:lang w:val="en-US"/>
        </w:rPr>
      </w:pPr>
      <w:r w:rsidRPr="00E21055">
        <w:rPr>
          <w:rFonts w:asciiTheme="majorBidi" w:hAnsiTheme="majorBidi" w:cstheme="majorBidi"/>
          <w:sz w:val="24"/>
          <w:szCs w:val="24"/>
          <w:lang w:val="en-US"/>
        </w:rPr>
        <w:t>Skor maksimal</w:t>
      </w:r>
    </w:p>
    <w:p w14:paraId="7AADD19B" w14:textId="5522862F" w:rsidR="00E21055" w:rsidRPr="008A121D" w:rsidRDefault="008A121D" w:rsidP="00E21055">
      <w:pPr>
        <w:rPr>
          <w:rFonts w:asciiTheme="majorBidi" w:hAnsiTheme="majorBidi" w:cstheme="majorBidi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>Sidoarjo, 20 februari 2023</w:t>
      </w:r>
    </w:p>
    <w:p w14:paraId="11C325A9" w14:textId="77777777" w:rsidR="008A121D" w:rsidRDefault="008A121D" w:rsidP="00E21055">
      <w:pPr>
        <w:rPr>
          <w:lang w:val="en-US"/>
        </w:rPr>
      </w:pPr>
    </w:p>
    <w:p w14:paraId="3BF2BD1E" w14:textId="67937212" w:rsidR="008A121D" w:rsidRPr="008A121D" w:rsidRDefault="008A121D" w:rsidP="00E21055">
      <w:pPr>
        <w:rPr>
          <w:rFonts w:asciiTheme="majorBidi" w:hAnsiTheme="majorBidi" w:cstheme="majorBidi"/>
          <w:sz w:val="24"/>
          <w:szCs w:val="24"/>
          <w:lang w:val="en-US"/>
        </w:rPr>
      </w:pPr>
      <w:r w:rsidRPr="008A121D">
        <w:rPr>
          <w:rFonts w:asciiTheme="majorBidi" w:hAnsiTheme="majorBidi" w:cstheme="majorBidi"/>
          <w:sz w:val="24"/>
          <w:szCs w:val="24"/>
          <w:lang w:val="en-US"/>
        </w:rPr>
        <w:t>Guru Kelas,</w:t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ab/>
      </w:r>
      <w:r>
        <w:rPr>
          <w:rFonts w:asciiTheme="majorBidi" w:hAnsiTheme="majorBidi" w:cstheme="majorBidi"/>
          <w:sz w:val="24"/>
          <w:szCs w:val="24"/>
          <w:lang w:val="en-US"/>
        </w:rPr>
        <w:tab/>
      </w:r>
      <w:r w:rsidRPr="008A121D">
        <w:rPr>
          <w:rFonts w:asciiTheme="majorBidi" w:hAnsiTheme="majorBidi" w:cstheme="majorBidi"/>
          <w:sz w:val="24"/>
          <w:szCs w:val="24"/>
          <w:lang w:val="en-US"/>
        </w:rPr>
        <w:t>Peneliti,</w:t>
      </w:r>
    </w:p>
    <w:p w14:paraId="7F4FAFE0" w14:textId="77777777" w:rsidR="008A121D" w:rsidRDefault="008A121D" w:rsidP="00E21055">
      <w:pPr>
        <w:rPr>
          <w:lang w:val="en-US"/>
        </w:rPr>
      </w:pPr>
    </w:p>
    <w:p w14:paraId="40AD2433" w14:textId="77777777" w:rsidR="008A121D" w:rsidRDefault="008A121D" w:rsidP="00E21055">
      <w:pPr>
        <w:rPr>
          <w:lang w:val="en-US"/>
        </w:rPr>
      </w:pPr>
    </w:p>
    <w:p w14:paraId="714AAE66" w14:textId="019C40C8" w:rsidR="008A121D" w:rsidRPr="00D54267" w:rsidRDefault="004910D5" w:rsidP="00E21055">
      <w:pPr>
        <w:rPr>
          <w:rFonts w:asciiTheme="majorBidi" w:hAnsiTheme="majorBidi" w:cstheme="majorBidi"/>
          <w:sz w:val="24"/>
          <w:szCs w:val="24"/>
          <w:lang w:val="en-US"/>
        </w:rPr>
      </w:pPr>
      <w:r w:rsidRPr="004910D5">
        <w:rPr>
          <w:rFonts w:asciiTheme="majorBidi" w:hAnsiTheme="majorBidi" w:cstheme="majorBidi"/>
          <w:sz w:val="24"/>
          <w:szCs w:val="24"/>
          <w:lang w:val="en-US"/>
        </w:rPr>
        <w:t>Atali Dzikullah</w:t>
      </w:r>
      <w:r w:rsidR="00D54267">
        <w:rPr>
          <w:lang w:val="en-US"/>
        </w:rPr>
        <w:tab/>
      </w:r>
      <w:r w:rsidR="00D54267">
        <w:rPr>
          <w:lang w:val="en-US"/>
        </w:rPr>
        <w:tab/>
      </w:r>
      <w:r w:rsidR="00D54267">
        <w:rPr>
          <w:lang w:val="en-US"/>
        </w:rPr>
        <w:tab/>
      </w:r>
      <w:r w:rsidR="00D54267">
        <w:rPr>
          <w:lang w:val="en-US"/>
        </w:rPr>
        <w:tab/>
      </w:r>
      <w:r w:rsidR="00D54267">
        <w:rPr>
          <w:lang w:val="en-US"/>
        </w:rPr>
        <w:tab/>
      </w:r>
      <w:r w:rsidR="00D54267">
        <w:rPr>
          <w:lang w:val="en-US"/>
        </w:rPr>
        <w:tab/>
      </w:r>
      <w:r w:rsidR="00D54267" w:rsidRPr="00D54267">
        <w:rPr>
          <w:rFonts w:asciiTheme="majorBidi" w:hAnsiTheme="majorBidi" w:cstheme="majorBidi"/>
          <w:sz w:val="24"/>
          <w:szCs w:val="24"/>
          <w:lang w:val="en-US"/>
        </w:rPr>
        <w:t>Risqi Miftahun N.H</w:t>
      </w:r>
    </w:p>
    <w:p w14:paraId="4222D738" w14:textId="51345365" w:rsidR="00D54267" w:rsidRPr="00D54267" w:rsidRDefault="00D54267" w:rsidP="00E21055">
      <w:pPr>
        <w:rPr>
          <w:rFonts w:asciiTheme="majorBidi" w:hAnsiTheme="majorBidi" w:cstheme="majorBidi"/>
          <w:sz w:val="24"/>
          <w:szCs w:val="24"/>
          <w:lang w:val="en-US"/>
        </w:rPr>
      </w:pP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</w:r>
      <w:r w:rsidRPr="00D54267">
        <w:rPr>
          <w:rFonts w:asciiTheme="majorBidi" w:hAnsiTheme="majorBidi" w:cstheme="majorBidi"/>
          <w:sz w:val="24"/>
          <w:szCs w:val="24"/>
          <w:lang w:val="en-US"/>
        </w:rPr>
        <w:tab/>
        <w:t>NIM: 182071900010</w:t>
      </w:r>
    </w:p>
    <w:p w14:paraId="6E93CD1B" w14:textId="77777777" w:rsidR="00D54267" w:rsidRPr="00E21055" w:rsidRDefault="00D54267" w:rsidP="00E21055">
      <w:pPr>
        <w:rPr>
          <w:lang w:val="en-US"/>
        </w:rPr>
      </w:pPr>
    </w:p>
    <w:sectPr w:rsidR="00D54267" w:rsidRPr="00E21055" w:rsidSect="008577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A01FC"/>
    <w:multiLevelType w:val="hybridMultilevel"/>
    <w:tmpl w:val="3EF6C4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7B0E"/>
    <w:multiLevelType w:val="hybridMultilevel"/>
    <w:tmpl w:val="5664A7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EB64A5"/>
    <w:multiLevelType w:val="hybridMultilevel"/>
    <w:tmpl w:val="C6BEDB5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F4C4A"/>
    <w:multiLevelType w:val="hybridMultilevel"/>
    <w:tmpl w:val="78527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51AE1"/>
    <w:multiLevelType w:val="hybridMultilevel"/>
    <w:tmpl w:val="CAAEF0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233AF"/>
    <w:multiLevelType w:val="hybridMultilevel"/>
    <w:tmpl w:val="FE6AE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5732359">
    <w:abstractNumId w:val="2"/>
  </w:num>
  <w:num w:numId="2" w16cid:durableId="47412967">
    <w:abstractNumId w:val="1"/>
  </w:num>
  <w:num w:numId="3" w16cid:durableId="580523050">
    <w:abstractNumId w:val="3"/>
  </w:num>
  <w:num w:numId="4" w16cid:durableId="1354111476">
    <w:abstractNumId w:val="4"/>
  </w:num>
  <w:num w:numId="5" w16cid:durableId="1681472449">
    <w:abstractNumId w:val="0"/>
  </w:num>
  <w:num w:numId="6" w16cid:durableId="212199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154"/>
    <w:rsid w:val="00072540"/>
    <w:rsid w:val="000E075A"/>
    <w:rsid w:val="00153497"/>
    <w:rsid w:val="001D1E2E"/>
    <w:rsid w:val="003505CD"/>
    <w:rsid w:val="00356243"/>
    <w:rsid w:val="004910D5"/>
    <w:rsid w:val="00633AF9"/>
    <w:rsid w:val="00675E8B"/>
    <w:rsid w:val="008A121D"/>
    <w:rsid w:val="009141C0"/>
    <w:rsid w:val="009A014E"/>
    <w:rsid w:val="009D4A69"/>
    <w:rsid w:val="009D5E31"/>
    <w:rsid w:val="00A76583"/>
    <w:rsid w:val="00B41154"/>
    <w:rsid w:val="00B6043A"/>
    <w:rsid w:val="00C96218"/>
    <w:rsid w:val="00CF366E"/>
    <w:rsid w:val="00D24C0C"/>
    <w:rsid w:val="00D54267"/>
    <w:rsid w:val="00E2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C977C"/>
  <w15:chartTrackingRefBased/>
  <w15:docId w15:val="{A0CA0FC7-3B54-40BC-984B-2D8EE2A7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154"/>
    <w:pPr>
      <w:spacing w:after="200" w:line="276" w:lineRule="auto"/>
    </w:pPr>
    <w:rPr>
      <w:rFonts w:ascii="Calibri" w:eastAsia="Calibri" w:hAnsi="Calibri" w:cs="Arial"/>
      <w:kern w:val="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B41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41154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id-ID"/>
    </w:rPr>
  </w:style>
  <w:style w:type="paragraph" w:styleId="NormalWeb">
    <w:name w:val="Normal (Web)"/>
    <w:basedOn w:val="Normal"/>
    <w:uiPriority w:val="99"/>
    <w:rsid w:val="00B411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d-ID"/>
    </w:rPr>
  </w:style>
  <w:style w:type="paragraph" w:customStyle="1" w:styleId="ListParagraph1">
    <w:name w:val="List Paragraph1"/>
    <w:aliases w:val="Body of text"/>
    <w:basedOn w:val="Normal"/>
    <w:link w:val="ListParagraphChar"/>
    <w:uiPriority w:val="34"/>
    <w:qFormat/>
    <w:rsid w:val="00B41154"/>
    <w:pPr>
      <w:ind w:left="720"/>
      <w:contextualSpacing/>
    </w:pPr>
    <w:rPr>
      <w:rFonts w:cs="Times New Roman"/>
      <w:sz w:val="20"/>
      <w:szCs w:val="20"/>
    </w:rPr>
  </w:style>
  <w:style w:type="character" w:customStyle="1" w:styleId="ListParagraphChar">
    <w:name w:val="List Paragraph Char"/>
    <w:aliases w:val="Body of text Char,List Paragraph1 Char"/>
    <w:link w:val="ListParagraph1"/>
    <w:uiPriority w:val="34"/>
    <w:rsid w:val="00B41154"/>
    <w:rPr>
      <w:rFonts w:ascii="Calibri" w:eastAsia="Calibri" w:hAnsi="Calibri" w:cs="Times New Roman"/>
      <w:kern w:val="0"/>
      <w:sz w:val="20"/>
      <w:szCs w:val="20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1561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risqi miftah</dc:creator>
  <cp:keywords/>
  <dc:description/>
  <cp:lastModifiedBy>risqi miftah</cp:lastModifiedBy>
  <cp:revision>8</cp:revision>
  <dcterms:created xsi:type="dcterms:W3CDTF">2023-05-02T03:59:00Z</dcterms:created>
  <dcterms:modified xsi:type="dcterms:W3CDTF">2023-07-13T06:07:00Z</dcterms:modified>
</cp:coreProperties>
</file>